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B46BD" w:rsidRPr="00D253E4" w:rsidRDefault="00A1550D" w:rsidP="004B46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B46BD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B46BD" w:rsidRPr="00D253E4">
        <w:rPr>
          <w:color w:val="000000"/>
          <w:sz w:val="24"/>
          <w:szCs w:val="24"/>
        </w:rPr>
        <w:t xml:space="preserve"> теплоснабжения</w:t>
      </w:r>
    </w:p>
    <w:p w:rsidR="004B46BD" w:rsidRPr="00D253E4" w:rsidRDefault="004B46BD" w:rsidP="004B46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4B46BD" w:rsidRPr="00D253E4" w:rsidRDefault="004B46BD" w:rsidP="004B46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4B46BD" w:rsidRPr="00D253E4" w:rsidRDefault="00F03153" w:rsidP="004B46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695AF6">
        <w:rPr>
          <w:color w:val="000000"/>
          <w:sz w:val="24"/>
          <w:szCs w:val="24"/>
        </w:rPr>
        <w:t>5</w:t>
      </w:r>
      <w:r w:rsidR="004B46BD" w:rsidRPr="00D253E4">
        <w:rPr>
          <w:color w:val="000000"/>
          <w:sz w:val="24"/>
          <w:szCs w:val="24"/>
        </w:rPr>
        <w:t xml:space="preserve"> г.) 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B83AE0" w:rsidRDefault="00C30E8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F400C2">
            <w:instrText xml:space="preserve"> TOC \h \u \z </w:instrText>
          </w:r>
          <w:r>
            <w:fldChar w:fldCharType="separate"/>
          </w:r>
          <w:r w:rsidRPr="00B83AE0">
            <w:rPr>
              <w:sz w:val="24"/>
              <w:szCs w:val="24"/>
            </w:rPr>
            <w:fldChar w:fldCharType="begin"/>
          </w:r>
          <w:r w:rsidR="00F400C2" w:rsidRPr="00B83AE0">
            <w:rPr>
              <w:sz w:val="24"/>
              <w:szCs w:val="24"/>
            </w:rPr>
            <w:instrText xml:space="preserve"> PAGEREF _2s8eyo1 \h </w:instrText>
          </w:r>
          <w:r w:rsidRPr="00B83AE0">
            <w:rPr>
              <w:sz w:val="24"/>
              <w:szCs w:val="24"/>
            </w:rPr>
          </w:r>
          <w:r w:rsidRPr="00B83AE0">
            <w:rPr>
              <w:sz w:val="24"/>
              <w:szCs w:val="24"/>
            </w:rPr>
            <w:fldChar w:fldCharType="separate"/>
          </w:r>
          <w:r w:rsidR="00F400C2" w:rsidRPr="00B83AE0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B83AE0">
            <w:rPr>
              <w:color w:val="000000"/>
              <w:sz w:val="24"/>
              <w:szCs w:val="24"/>
            </w:rPr>
            <w:tab/>
          </w:r>
          <w:r w:rsidRPr="00B83AE0">
            <w:rPr>
              <w:sz w:val="24"/>
              <w:szCs w:val="24"/>
            </w:rPr>
            <w:fldChar w:fldCharType="end"/>
          </w:r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B83AE0">
              <w:rPr>
                <w:color w:val="000000"/>
                <w:sz w:val="24"/>
                <w:szCs w:val="24"/>
              </w:rPr>
              <w:t>9.1.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B83AE0">
              <w:rPr>
                <w:color w:val="000000"/>
                <w:sz w:val="24"/>
                <w:szCs w:val="24"/>
              </w:rPr>
              <w:t>9.2.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B83AE0">
              <w:rPr>
                <w:color w:val="000000"/>
                <w:sz w:val="24"/>
                <w:szCs w:val="24"/>
              </w:rPr>
              <w:t>9.3.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B83AE0">
              <w:rPr>
                <w:color w:val="000000"/>
                <w:sz w:val="24"/>
                <w:szCs w:val="24"/>
              </w:rPr>
              <w:t>9.4.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B83AE0">
              <w:rPr>
                <w:color w:val="000000"/>
                <w:sz w:val="24"/>
                <w:szCs w:val="24"/>
              </w:rPr>
              <w:t>9.5.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B83AE0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B83AE0">
              <w:rPr>
                <w:color w:val="000000"/>
                <w:sz w:val="24"/>
                <w:szCs w:val="24"/>
              </w:rPr>
              <w:t>9.6.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5411C0" w:rsidP="00B83A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B83AE0">
              <w:rPr>
                <w:color w:val="000000"/>
                <w:sz w:val="24"/>
                <w:szCs w:val="24"/>
              </w:rPr>
              <w:t>9.7.</w:t>
            </w:r>
            <w:r w:rsidR="00F400C2" w:rsidRPr="00B83AE0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B83AE0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C30E80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  <w:bookmarkStart w:id="1" w:name="_GoBack"/>
      <w:bookmarkEnd w:id="1"/>
    </w:p>
    <w:p w:rsidR="00BA4002" w:rsidRPr="00EE3400" w:rsidRDefault="00F400C2" w:rsidP="00B83AE0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 w:rsidR="00C848AF">
        <w:t xml:space="preserve"> официальной</w:t>
      </w:r>
      <w:r w:rsidRPr="00EE3400">
        <w:t xml:space="preserve">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</w:t>
      </w:r>
      <w:r w:rsidR="003F12D8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2020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C73821" w:rsidRPr="00EE3400">
        <w:rPr>
          <w:sz w:val="24"/>
          <w:szCs w:val="24"/>
        </w:rPr>
        <w:t>не,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5F6EA0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416-ФЗ </w:t>
      </w:r>
      <w:r w:rsidR="005F6EA0">
        <w:rPr>
          <w:sz w:val="24"/>
          <w:szCs w:val="24"/>
        </w:rPr>
        <w:br/>
      </w:r>
      <w:r w:rsidRPr="00616871">
        <w:rPr>
          <w:sz w:val="24"/>
          <w:szCs w:val="24"/>
        </w:rPr>
        <w:t>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</w:t>
      </w:r>
      <w:r w:rsidR="00EC4333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  <w:r w:rsidR="00C848AF">
        <w:rPr>
          <w:sz w:val="24"/>
          <w:szCs w:val="24"/>
        </w:rPr>
        <w:t xml:space="preserve"> Изменение температуры происходит согласно графика тепловой сети.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</w:t>
      </w:r>
      <w:r w:rsidR="00EC4333">
        <w:rPr>
          <w:sz w:val="24"/>
          <w:szCs w:val="24"/>
        </w:rPr>
        <w:br/>
      </w:r>
      <w:r w:rsidRPr="00616871">
        <w:rPr>
          <w:sz w:val="24"/>
          <w:szCs w:val="24"/>
        </w:rPr>
        <w:t>с Постановлением правительства РФ от 16.05.2014 №452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A20E8F" w:rsidRPr="00616871" w:rsidRDefault="00A20E8F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</w:t>
      </w:r>
      <w:r w:rsidR="00EC4333">
        <w:rPr>
          <w:sz w:val="24"/>
          <w:szCs w:val="24"/>
        </w:rPr>
        <w:br/>
      </w:r>
      <w:r w:rsidRPr="00616871">
        <w:rPr>
          <w:sz w:val="24"/>
          <w:szCs w:val="24"/>
        </w:rPr>
        <w:t>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2. Основные фонды ресурсоснабжающих организаций, работающих на территории,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</w:t>
      </w:r>
      <w:r w:rsidR="00A20E8F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1C0" w:rsidRDefault="005411C0">
      <w:pPr>
        <w:spacing w:line="240" w:lineRule="auto"/>
      </w:pPr>
      <w:r>
        <w:separator/>
      </w:r>
    </w:p>
  </w:endnote>
  <w:endnote w:type="continuationSeparator" w:id="0">
    <w:p w:rsidR="005411C0" w:rsidRDefault="00541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30E8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30E8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30E8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30E80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A466A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F0315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95AF6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5F6EA0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F6EA0">
      <w:rPr>
        <w:color w:val="000000"/>
        <w:sz w:val="16"/>
        <w:szCs w:val="16"/>
      </w:rPr>
      <w:t xml:space="preserve">Страница </w:t>
    </w:r>
    <w:r w:rsidR="00C30E80" w:rsidRPr="005F6EA0">
      <w:rPr>
        <w:color w:val="000000"/>
        <w:sz w:val="16"/>
        <w:szCs w:val="16"/>
      </w:rPr>
      <w:fldChar w:fldCharType="begin"/>
    </w:r>
    <w:r w:rsidRPr="005F6EA0">
      <w:rPr>
        <w:color w:val="000000"/>
        <w:sz w:val="16"/>
        <w:szCs w:val="16"/>
      </w:rPr>
      <w:instrText>PAGE</w:instrText>
    </w:r>
    <w:r w:rsidR="00C30E80" w:rsidRPr="005F6EA0">
      <w:rPr>
        <w:color w:val="000000"/>
        <w:sz w:val="16"/>
        <w:szCs w:val="16"/>
      </w:rPr>
      <w:fldChar w:fldCharType="separate"/>
    </w:r>
    <w:r w:rsidR="00695AF6">
      <w:rPr>
        <w:noProof/>
        <w:color w:val="000000"/>
        <w:sz w:val="16"/>
        <w:szCs w:val="16"/>
      </w:rPr>
      <w:t>2</w:t>
    </w:r>
    <w:r w:rsidR="00C30E80" w:rsidRPr="005F6EA0">
      <w:rPr>
        <w:color w:val="000000"/>
        <w:sz w:val="16"/>
        <w:szCs w:val="16"/>
      </w:rPr>
      <w:fldChar w:fldCharType="end"/>
    </w:r>
    <w:r w:rsidRPr="005F6EA0">
      <w:rPr>
        <w:color w:val="000000"/>
        <w:sz w:val="16"/>
        <w:szCs w:val="16"/>
      </w:rPr>
      <w:t xml:space="preserve"> из </w:t>
    </w:r>
    <w:r w:rsidR="00C30E80" w:rsidRPr="005F6EA0">
      <w:rPr>
        <w:color w:val="000000"/>
        <w:sz w:val="16"/>
        <w:szCs w:val="16"/>
      </w:rPr>
      <w:fldChar w:fldCharType="begin"/>
    </w:r>
    <w:r w:rsidRPr="005F6EA0">
      <w:rPr>
        <w:color w:val="000000"/>
        <w:sz w:val="16"/>
        <w:szCs w:val="16"/>
      </w:rPr>
      <w:instrText>NUMPAGES</w:instrText>
    </w:r>
    <w:r w:rsidR="00C30E80" w:rsidRPr="005F6EA0">
      <w:rPr>
        <w:color w:val="000000"/>
        <w:sz w:val="16"/>
        <w:szCs w:val="16"/>
      </w:rPr>
      <w:fldChar w:fldCharType="separate"/>
    </w:r>
    <w:r w:rsidR="00695AF6">
      <w:rPr>
        <w:noProof/>
        <w:color w:val="000000"/>
        <w:sz w:val="16"/>
        <w:szCs w:val="16"/>
      </w:rPr>
      <w:t>4</w:t>
    </w:r>
    <w:r w:rsidR="00C30E80" w:rsidRPr="005F6EA0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1C0" w:rsidRDefault="005411C0">
      <w:pPr>
        <w:spacing w:line="240" w:lineRule="auto"/>
      </w:pPr>
      <w:r>
        <w:separator/>
      </w:r>
    </w:p>
  </w:footnote>
  <w:footnote w:type="continuationSeparator" w:id="0">
    <w:p w:rsidR="005411C0" w:rsidRDefault="005411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0C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</w:p>
  <w:p w:rsidR="00C73821" w:rsidRDefault="004B46BD" w:rsidP="00A234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Сельского поселения Коткинский</w:t>
    </w:r>
    <w:r w:rsidR="00F125BA">
      <w:rPr>
        <w:color w:val="000000"/>
        <w:sz w:val="20"/>
        <w:szCs w:val="20"/>
      </w:rPr>
      <w:t xml:space="preserve"> </w:t>
    </w:r>
    <w:r w:rsidR="00C73821">
      <w:rPr>
        <w:color w:val="000000"/>
        <w:sz w:val="20"/>
        <w:szCs w:val="20"/>
      </w:rPr>
      <w:t xml:space="preserve">сельсовет» </w:t>
    </w:r>
    <w:r>
      <w:rPr>
        <w:color w:val="000000"/>
        <w:sz w:val="20"/>
        <w:szCs w:val="20"/>
      </w:rPr>
      <w:t xml:space="preserve">ЗР </w:t>
    </w:r>
    <w:r w:rsidR="00C73821">
      <w:rPr>
        <w:color w:val="000000"/>
        <w:sz w:val="20"/>
        <w:szCs w:val="20"/>
      </w:rPr>
      <w:t>НАО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AE0" w:rsidRPr="009F5675" w:rsidRDefault="00B83AE0" w:rsidP="00B83A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1922E6"/>
    <w:rsid w:val="001A3171"/>
    <w:rsid w:val="00324A54"/>
    <w:rsid w:val="003C65F1"/>
    <w:rsid w:val="003E62CE"/>
    <w:rsid w:val="003F12D8"/>
    <w:rsid w:val="004B46BD"/>
    <w:rsid w:val="005411C0"/>
    <w:rsid w:val="00581556"/>
    <w:rsid w:val="005842F2"/>
    <w:rsid w:val="005C6377"/>
    <w:rsid w:val="005F3F89"/>
    <w:rsid w:val="005F6EA0"/>
    <w:rsid w:val="00616871"/>
    <w:rsid w:val="0065460C"/>
    <w:rsid w:val="00695AF6"/>
    <w:rsid w:val="006B1AE9"/>
    <w:rsid w:val="006F7F5C"/>
    <w:rsid w:val="00791911"/>
    <w:rsid w:val="007B783B"/>
    <w:rsid w:val="00846F5B"/>
    <w:rsid w:val="00887BC4"/>
    <w:rsid w:val="009C29F2"/>
    <w:rsid w:val="00A1550D"/>
    <w:rsid w:val="00A20E8F"/>
    <w:rsid w:val="00A2340C"/>
    <w:rsid w:val="00A43A1B"/>
    <w:rsid w:val="00A466A9"/>
    <w:rsid w:val="00B319FB"/>
    <w:rsid w:val="00B83AE0"/>
    <w:rsid w:val="00BA4002"/>
    <w:rsid w:val="00C30E80"/>
    <w:rsid w:val="00C73821"/>
    <w:rsid w:val="00C848AF"/>
    <w:rsid w:val="00CE7D6E"/>
    <w:rsid w:val="00E04EE1"/>
    <w:rsid w:val="00E76D73"/>
    <w:rsid w:val="00E94E49"/>
    <w:rsid w:val="00EC4333"/>
    <w:rsid w:val="00EE3400"/>
    <w:rsid w:val="00F03153"/>
    <w:rsid w:val="00F125BA"/>
    <w:rsid w:val="00F400C2"/>
    <w:rsid w:val="00F52D83"/>
    <w:rsid w:val="00F551AE"/>
    <w:rsid w:val="00F7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12565"/>
  <w15:docId w15:val="{9CE011C5-7BDA-433C-A4A9-AB18CD2E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91911"/>
  </w:style>
  <w:style w:type="paragraph" w:styleId="1">
    <w:name w:val="heading 1"/>
    <w:basedOn w:val="a"/>
    <w:next w:val="a"/>
    <w:rsid w:val="0079191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9191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9191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9191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9191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9191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919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9191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9191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9191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9191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9191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9191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155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15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30</cp:revision>
  <dcterms:created xsi:type="dcterms:W3CDTF">2021-05-13T07:03:00Z</dcterms:created>
  <dcterms:modified xsi:type="dcterms:W3CDTF">2025-04-29T14:26:00Z</dcterms:modified>
</cp:coreProperties>
</file>